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ED" w:rsidRPr="00B16BED" w:rsidRDefault="00B16BED" w:rsidP="00AE67BA">
      <w:pPr>
        <w:jc w:val="both"/>
        <w:rPr>
          <w:rFonts w:ascii="Montserrat" w:hAnsi="Montserrat"/>
          <w:b/>
          <w:sz w:val="20"/>
          <w:szCs w:val="20"/>
          <w:lang w:val="es-MX"/>
        </w:rPr>
      </w:pPr>
      <w:bookmarkStart w:id="0" w:name="_GoBack"/>
      <w:bookmarkEnd w:id="0"/>
    </w:p>
    <w:p w:rsidR="00CD5612" w:rsidRDefault="00CD5612" w:rsidP="00B16BED">
      <w:pPr>
        <w:jc w:val="center"/>
        <w:rPr>
          <w:rFonts w:ascii="Montserrat" w:hAnsi="Montserrat" w:cs="Arial"/>
          <w:b/>
          <w:sz w:val="22"/>
          <w:szCs w:val="22"/>
        </w:rPr>
      </w:pPr>
      <w:r w:rsidRPr="00B16BED">
        <w:rPr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3483610</wp:posOffset>
                </wp:positionH>
                <wp:positionV relativeFrom="paragraph">
                  <wp:posOffset>6350</wp:posOffset>
                </wp:positionV>
                <wp:extent cx="3545840" cy="419100"/>
                <wp:effectExtent l="0" t="0" r="0" b="0"/>
                <wp:wrapNone/>
                <wp:docPr id="1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584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67BA" w:rsidRPr="00555893" w:rsidRDefault="00AE67BA" w:rsidP="00AE67BA">
                            <w:pPr>
                              <w:jc w:val="right"/>
                              <w:rPr>
                                <w:rFonts w:ascii="Montserrat" w:hAnsi="Montserrat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555893">
                              <w:rPr>
                                <w:rFonts w:ascii="Montserrat" w:hAnsi="Montserrat"/>
                                <w:b/>
                                <w:color w:val="595959" w:themeColor="text1" w:themeTint="A6"/>
                                <w:sz w:val="20"/>
                                <w:szCs w:val="20"/>
                              </w:rPr>
                              <w:t>Unidad de Administración y Finanzas</w:t>
                            </w:r>
                          </w:p>
                          <w:p w:rsidR="00AE67BA" w:rsidRPr="00D452D2" w:rsidRDefault="00AE67BA" w:rsidP="00AE67BA">
                            <w:pPr>
                              <w:jc w:val="right"/>
                              <w:rPr>
                                <w:rFonts w:ascii="Montserrat" w:hAnsi="Montserrat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D452D2">
                              <w:rPr>
                                <w:rFonts w:ascii="Montserrat" w:hAnsi="Montserrat"/>
                                <w:color w:val="595959" w:themeColor="text1" w:themeTint="A6"/>
                                <w:sz w:val="18"/>
                                <w:szCs w:val="18"/>
                              </w:rPr>
                              <w:t>Dirección General de Tecnologías de la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74.3pt;margin-top:.5pt;width:279.2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" fillcolor="white [3201]" stroked="f" strokeweight=".5pt">
                <v:path arrowok="t"/>
                <v:textbox>
                  <w:txbxContent>
                    <w:p w:rsidR="00AE67BA" w:rsidRPr="00555893" w:rsidRDefault="00AE67BA" w:rsidP="00AE67BA">
                      <w:pPr>
                        <w:jc w:val="right"/>
                        <w:rPr>
                          <w:rFonts w:ascii="Montserrat" w:hAnsi="Montserrat"/>
                          <w:b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555893">
                        <w:rPr>
                          <w:rFonts w:ascii="Montserrat" w:hAnsi="Montserrat"/>
                          <w:b/>
                          <w:color w:val="595959" w:themeColor="text1" w:themeTint="A6"/>
                          <w:sz w:val="20"/>
                          <w:szCs w:val="20"/>
                        </w:rPr>
                        <w:t>Unidad de Administración y Finanzas</w:t>
                      </w:r>
                    </w:p>
                    <w:p w:rsidR="00AE67BA" w:rsidRPr="00D452D2" w:rsidRDefault="00AE67BA" w:rsidP="00AE67BA">
                      <w:pPr>
                        <w:jc w:val="right"/>
                        <w:rPr>
                          <w:rFonts w:ascii="Montserrat" w:hAnsi="Montserrat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D452D2">
                        <w:rPr>
                          <w:rFonts w:ascii="Montserrat" w:hAnsi="Montserrat"/>
                          <w:color w:val="595959" w:themeColor="text1" w:themeTint="A6"/>
                          <w:sz w:val="18"/>
                          <w:szCs w:val="18"/>
                        </w:rPr>
                        <w:t>Dirección General de Tecnologías de la Información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CD5612" w:rsidRDefault="00CD5612" w:rsidP="00B16BED">
      <w:pPr>
        <w:jc w:val="center"/>
        <w:rPr>
          <w:rFonts w:ascii="Montserrat" w:hAnsi="Montserrat" w:cs="Arial"/>
          <w:b/>
          <w:sz w:val="22"/>
          <w:szCs w:val="22"/>
        </w:rPr>
      </w:pPr>
    </w:p>
    <w:p w:rsidR="00CD5612" w:rsidRDefault="00CD5612" w:rsidP="00B16BED">
      <w:pPr>
        <w:jc w:val="center"/>
        <w:rPr>
          <w:rFonts w:ascii="Montserrat" w:hAnsi="Montserrat" w:cs="Arial"/>
          <w:b/>
          <w:sz w:val="22"/>
          <w:szCs w:val="22"/>
        </w:rPr>
      </w:pPr>
    </w:p>
    <w:p w:rsidR="00CD5612" w:rsidRDefault="00CD5612" w:rsidP="00B16BED">
      <w:pPr>
        <w:jc w:val="center"/>
        <w:rPr>
          <w:rFonts w:ascii="Montserrat" w:hAnsi="Montserrat" w:cs="Arial"/>
          <w:b/>
          <w:sz w:val="22"/>
          <w:szCs w:val="22"/>
        </w:rPr>
      </w:pPr>
    </w:p>
    <w:p w:rsidR="00CD5612" w:rsidRDefault="00CD5612" w:rsidP="00B16BED">
      <w:pPr>
        <w:jc w:val="center"/>
        <w:rPr>
          <w:rFonts w:ascii="Montserrat" w:hAnsi="Montserrat" w:cs="Arial"/>
          <w:b/>
          <w:sz w:val="22"/>
          <w:szCs w:val="22"/>
        </w:rPr>
      </w:pPr>
    </w:p>
    <w:p w:rsidR="00B16BED" w:rsidRPr="00B16BED" w:rsidRDefault="00B16BED" w:rsidP="00B16BED">
      <w:pPr>
        <w:jc w:val="center"/>
        <w:rPr>
          <w:rFonts w:ascii="Montserrat" w:hAnsi="Montserrat"/>
          <w:b/>
          <w:sz w:val="20"/>
          <w:szCs w:val="20"/>
          <w:lang w:val="es-MX"/>
        </w:rPr>
      </w:pPr>
      <w:r w:rsidRPr="00582F08">
        <w:rPr>
          <w:rFonts w:ascii="Montserrat" w:hAnsi="Montserrat" w:cs="Arial"/>
          <w:b/>
          <w:sz w:val="22"/>
          <w:szCs w:val="22"/>
        </w:rPr>
        <w:t>CALENDARIO ESTIMADO DEL PROYECTO</w:t>
      </w:r>
    </w:p>
    <w:p w:rsidR="00B16BED" w:rsidRDefault="00B16BED" w:rsidP="00B16BED">
      <w:pPr>
        <w:tabs>
          <w:tab w:val="num" w:pos="720"/>
        </w:tabs>
        <w:jc w:val="both"/>
        <w:rPr>
          <w:rFonts w:ascii="Montserrat" w:hAnsi="Montserrat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6139"/>
      </w:tblGrid>
      <w:tr w:rsidR="00B16BED" w:rsidRPr="00B16BED" w:rsidTr="0096082B">
        <w:trPr>
          <w:trHeight w:val="482"/>
        </w:trPr>
        <w:tc>
          <w:tcPr>
            <w:tcW w:w="3823" w:type="dxa"/>
            <w:vAlign w:val="center"/>
          </w:tcPr>
          <w:p w:rsidR="00B16BED" w:rsidRPr="00B16BED" w:rsidRDefault="00B16BED" w:rsidP="0096082B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B16BED">
              <w:rPr>
                <w:rFonts w:ascii="Montserrat" w:hAnsi="Montserrat" w:cs="Arial"/>
                <w:b/>
                <w:sz w:val="20"/>
                <w:szCs w:val="20"/>
              </w:rPr>
              <w:t>NOMBRE DE PROYECTO:</w:t>
            </w:r>
          </w:p>
        </w:tc>
        <w:tc>
          <w:tcPr>
            <w:tcW w:w="6139" w:type="dxa"/>
            <w:vAlign w:val="center"/>
          </w:tcPr>
          <w:p w:rsidR="00B16BED" w:rsidRPr="00B16BED" w:rsidRDefault="00B16BED" w:rsidP="0096082B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F71B18" w:rsidRPr="00B16BED" w:rsidTr="0096082B">
        <w:trPr>
          <w:trHeight w:val="482"/>
        </w:trPr>
        <w:tc>
          <w:tcPr>
            <w:tcW w:w="3823" w:type="dxa"/>
            <w:vAlign w:val="center"/>
          </w:tcPr>
          <w:p w:rsidR="00F71B18" w:rsidRPr="00B16BED" w:rsidRDefault="00F71B18" w:rsidP="0096082B">
            <w:pPr>
              <w:tabs>
                <w:tab w:val="num" w:pos="720"/>
              </w:tabs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  <w:r w:rsidRPr="00B16BED">
              <w:rPr>
                <w:rFonts w:ascii="Montserrat" w:hAnsi="Montserrat" w:cs="Arial"/>
                <w:b/>
                <w:sz w:val="20"/>
                <w:szCs w:val="20"/>
              </w:rPr>
              <w:t>ID</w:t>
            </w:r>
            <w:r>
              <w:rPr>
                <w:rFonts w:ascii="Montserrat" w:hAnsi="Montserrat" w:cs="Arial"/>
                <w:b/>
                <w:sz w:val="20"/>
                <w:szCs w:val="20"/>
              </w:rPr>
              <w:t xml:space="preserve"> del Proyecto:</w:t>
            </w:r>
          </w:p>
        </w:tc>
        <w:tc>
          <w:tcPr>
            <w:tcW w:w="6139" w:type="dxa"/>
            <w:vAlign w:val="center"/>
          </w:tcPr>
          <w:p w:rsidR="00F71B18" w:rsidRPr="00B16BED" w:rsidRDefault="00F71B18" w:rsidP="0096082B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6BED" w:rsidRPr="00B16BED" w:rsidTr="0096082B">
        <w:trPr>
          <w:trHeight w:val="482"/>
        </w:trPr>
        <w:tc>
          <w:tcPr>
            <w:tcW w:w="3823" w:type="dxa"/>
            <w:vAlign w:val="center"/>
          </w:tcPr>
          <w:p w:rsidR="00B16BED" w:rsidRPr="00B16BED" w:rsidRDefault="00F71B18" w:rsidP="0096082B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sz w:val="20"/>
                <w:szCs w:val="20"/>
              </w:rPr>
              <w:t xml:space="preserve">Nombre de la </w:t>
            </w:r>
            <w:r w:rsidR="00B16BED" w:rsidRPr="00B16BED">
              <w:rPr>
                <w:rFonts w:ascii="Montserrat" w:hAnsi="Montserrat" w:cs="Arial"/>
                <w:b/>
                <w:sz w:val="20"/>
                <w:szCs w:val="20"/>
              </w:rPr>
              <w:t>Contratación:</w:t>
            </w:r>
          </w:p>
        </w:tc>
        <w:tc>
          <w:tcPr>
            <w:tcW w:w="6139" w:type="dxa"/>
            <w:vAlign w:val="center"/>
          </w:tcPr>
          <w:p w:rsidR="00B16BED" w:rsidRPr="00B16BED" w:rsidRDefault="00B16BED" w:rsidP="0096082B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6BED" w:rsidRPr="00B16BED" w:rsidTr="0096082B">
        <w:trPr>
          <w:trHeight w:val="482"/>
        </w:trPr>
        <w:tc>
          <w:tcPr>
            <w:tcW w:w="3823" w:type="dxa"/>
            <w:vAlign w:val="center"/>
          </w:tcPr>
          <w:p w:rsidR="00B16BED" w:rsidRPr="00B16BED" w:rsidRDefault="00B16BED" w:rsidP="0096082B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B16BED">
              <w:rPr>
                <w:rFonts w:ascii="Montserrat" w:hAnsi="Montserrat" w:cs="Arial"/>
                <w:b/>
                <w:sz w:val="20"/>
                <w:szCs w:val="20"/>
              </w:rPr>
              <w:t>Unidad Administrativa Solicitante:</w:t>
            </w:r>
          </w:p>
        </w:tc>
        <w:tc>
          <w:tcPr>
            <w:tcW w:w="6139" w:type="dxa"/>
            <w:vAlign w:val="center"/>
          </w:tcPr>
          <w:p w:rsidR="00B16BED" w:rsidRPr="00B16BED" w:rsidRDefault="00B16BED" w:rsidP="0096082B">
            <w:pPr>
              <w:tabs>
                <w:tab w:val="num" w:pos="720"/>
              </w:tabs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:rsidR="00B16BED" w:rsidRPr="00B16BED" w:rsidRDefault="00B16BED" w:rsidP="00B16BED">
      <w:pPr>
        <w:tabs>
          <w:tab w:val="num" w:pos="720"/>
        </w:tabs>
        <w:jc w:val="both"/>
        <w:rPr>
          <w:rFonts w:ascii="Montserrat" w:hAnsi="Montserrat" w:cs="Arial"/>
          <w:sz w:val="20"/>
          <w:szCs w:val="20"/>
        </w:rPr>
      </w:pPr>
    </w:p>
    <w:p w:rsidR="00B16BED" w:rsidRPr="00B16BED" w:rsidRDefault="00B16BED" w:rsidP="00B16BED">
      <w:pPr>
        <w:jc w:val="both"/>
        <w:rPr>
          <w:rFonts w:ascii="Montserrat" w:hAnsi="Montserrat" w:cs="Arial"/>
          <w:b/>
          <w:i/>
          <w:sz w:val="22"/>
          <w:szCs w:val="22"/>
        </w:rPr>
      </w:pPr>
      <w:r>
        <w:rPr>
          <w:rFonts w:ascii="Montserrat" w:hAnsi="Montserrat" w:cs="Arial"/>
          <w:b/>
          <w:i/>
          <w:sz w:val="22"/>
          <w:szCs w:val="22"/>
        </w:rPr>
        <w:t>[</w:t>
      </w:r>
      <w:r w:rsidRPr="00B16BED">
        <w:rPr>
          <w:rFonts w:ascii="Montserrat" w:hAnsi="Montserrat" w:cs="Arial"/>
          <w:i/>
          <w:color w:val="0000FF"/>
          <w:sz w:val="18"/>
          <w:szCs w:val="18"/>
        </w:rPr>
        <w:t>Anexe un cronograma de las fases, actividades e hitos (entregables principales) del Proyecto. En caso de proyectos / servicios bajo demanda o recurrentes con los mismos entregables periódicos, se deberán señalar los entregables y la periodicidad con la que serán recibidos.</w:t>
      </w:r>
      <w:r>
        <w:rPr>
          <w:rFonts w:ascii="Montserrat" w:hAnsi="Montserrat" w:cs="Arial"/>
          <w:b/>
          <w:i/>
          <w:sz w:val="22"/>
          <w:szCs w:val="22"/>
        </w:rPr>
        <w:t>]</w:t>
      </w:r>
    </w:p>
    <w:p w:rsidR="00AE67BA" w:rsidRDefault="00AE67BA" w:rsidP="00AE67BA">
      <w:pPr>
        <w:tabs>
          <w:tab w:val="num" w:pos="720"/>
        </w:tabs>
        <w:jc w:val="both"/>
        <w:rPr>
          <w:sz w:val="20"/>
          <w:szCs w:val="20"/>
        </w:rPr>
      </w:pPr>
    </w:p>
    <w:p w:rsidR="00B16BED" w:rsidRDefault="00B16BED" w:rsidP="00AE67BA">
      <w:pPr>
        <w:tabs>
          <w:tab w:val="num" w:pos="720"/>
        </w:tabs>
        <w:jc w:val="both"/>
        <w:rPr>
          <w:sz w:val="20"/>
          <w:szCs w:val="20"/>
        </w:rPr>
      </w:pPr>
    </w:p>
    <w:p w:rsidR="00B16BED" w:rsidRPr="00B16BED" w:rsidRDefault="00B16BED" w:rsidP="00AE67BA">
      <w:pPr>
        <w:tabs>
          <w:tab w:val="num" w:pos="720"/>
        </w:tabs>
        <w:jc w:val="both"/>
        <w:rPr>
          <w:sz w:val="20"/>
          <w:szCs w:val="20"/>
        </w:rPr>
      </w:pPr>
    </w:p>
    <w:p w:rsidR="00AE67BA" w:rsidRDefault="00AE67BA" w:rsidP="00AE67BA">
      <w:pPr>
        <w:jc w:val="both"/>
        <w:rPr>
          <w:rFonts w:ascii="Montserrat" w:hAnsi="Montserrat"/>
          <w:sz w:val="20"/>
          <w:szCs w:val="20"/>
        </w:rPr>
      </w:pPr>
      <w:r w:rsidRPr="00B16BED">
        <w:rPr>
          <w:rFonts w:ascii="Montserrat" w:hAnsi="Montserrat"/>
          <w:sz w:val="20"/>
          <w:szCs w:val="20"/>
        </w:rPr>
        <w:t xml:space="preserve">Ciudad de México a </w:t>
      </w:r>
      <w:r w:rsidRPr="00B16BED">
        <w:rPr>
          <w:rFonts w:ascii="Montserrat" w:hAnsi="Montserrat"/>
          <w:sz w:val="20"/>
          <w:szCs w:val="20"/>
          <w:highlight w:val="yellow"/>
        </w:rPr>
        <w:t>XX</w:t>
      </w:r>
      <w:r w:rsidRPr="00B16BED">
        <w:rPr>
          <w:rFonts w:ascii="Montserrat" w:hAnsi="Montserrat"/>
          <w:sz w:val="20"/>
          <w:szCs w:val="20"/>
        </w:rPr>
        <w:t xml:space="preserve"> de </w:t>
      </w:r>
      <w:r w:rsidRPr="00B16BED">
        <w:rPr>
          <w:rFonts w:ascii="Montserrat" w:hAnsi="Montserrat"/>
          <w:sz w:val="20"/>
          <w:szCs w:val="20"/>
          <w:highlight w:val="yellow"/>
        </w:rPr>
        <w:t>XXXX</w:t>
      </w:r>
      <w:r w:rsidRPr="00B16BED">
        <w:rPr>
          <w:rFonts w:ascii="Montserrat" w:hAnsi="Montserrat"/>
          <w:sz w:val="20"/>
          <w:szCs w:val="20"/>
        </w:rPr>
        <w:t xml:space="preserve"> de 2022.</w:t>
      </w:r>
    </w:p>
    <w:p w:rsidR="00CD5612" w:rsidRDefault="00CD5612" w:rsidP="00AE67BA">
      <w:pPr>
        <w:jc w:val="both"/>
        <w:rPr>
          <w:rFonts w:ascii="Montserrat" w:hAnsi="Montserrat"/>
          <w:sz w:val="20"/>
          <w:szCs w:val="20"/>
        </w:rPr>
      </w:pPr>
    </w:p>
    <w:p w:rsidR="00CD5612" w:rsidRDefault="00CD5612" w:rsidP="00AE67BA">
      <w:pPr>
        <w:jc w:val="both"/>
        <w:rPr>
          <w:rFonts w:ascii="Montserrat" w:hAnsi="Montserrat"/>
          <w:sz w:val="20"/>
          <w:szCs w:val="20"/>
        </w:rPr>
      </w:pPr>
    </w:p>
    <w:p w:rsidR="00CD5612" w:rsidRDefault="00CD5612" w:rsidP="00AE67BA">
      <w:pPr>
        <w:jc w:val="both"/>
        <w:rPr>
          <w:rFonts w:ascii="Montserrat" w:hAnsi="Montserrat"/>
          <w:sz w:val="20"/>
          <w:szCs w:val="20"/>
        </w:rPr>
      </w:pPr>
    </w:p>
    <w:p w:rsidR="00CD5612" w:rsidRDefault="00CD5612" w:rsidP="00AE67BA">
      <w:pPr>
        <w:jc w:val="both"/>
        <w:rPr>
          <w:rFonts w:ascii="Montserrat" w:hAnsi="Montserrat"/>
          <w:sz w:val="20"/>
          <w:szCs w:val="20"/>
        </w:rPr>
      </w:pPr>
    </w:p>
    <w:p w:rsidR="00CD5612" w:rsidRPr="00B16BED" w:rsidRDefault="00CD5612" w:rsidP="00AE67BA">
      <w:pPr>
        <w:jc w:val="both"/>
        <w:rPr>
          <w:rFonts w:ascii="Montserrat" w:hAnsi="Montserrat"/>
          <w:sz w:val="20"/>
          <w:szCs w:val="20"/>
        </w:rPr>
      </w:pPr>
    </w:p>
    <w:p w:rsidR="00AE67BA" w:rsidRPr="00B16BED" w:rsidRDefault="00AE67BA" w:rsidP="00AE67BA">
      <w:pPr>
        <w:jc w:val="both"/>
        <w:rPr>
          <w:rFonts w:ascii="Montserrat" w:hAnsi="Montserrat"/>
          <w:sz w:val="20"/>
          <w:szCs w:val="20"/>
        </w:rPr>
      </w:pPr>
    </w:p>
    <w:p w:rsidR="00AE67BA" w:rsidRPr="00B16BED" w:rsidRDefault="00AE67BA" w:rsidP="00AE67BA">
      <w:pPr>
        <w:jc w:val="both"/>
        <w:rPr>
          <w:rFonts w:ascii="Montserrat" w:hAnsi="Montserra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AE67BA" w:rsidRPr="00C2721C" w:rsidTr="0096082B">
        <w:trPr>
          <w:trHeight w:val="1727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BA" w:rsidRPr="00C2721C" w:rsidRDefault="00AE67BA" w:rsidP="0096082B">
            <w:pPr>
              <w:pStyle w:val="Ttulo5"/>
              <w:outlineLvl w:val="4"/>
            </w:pPr>
            <w:r w:rsidRPr="00C2721C">
              <w:t>Elaboró</w:t>
            </w:r>
          </w:p>
          <w:p w:rsidR="00AE67BA" w:rsidRPr="00C2721C" w:rsidRDefault="00AE67BA" w:rsidP="0096082B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AE67BA" w:rsidRPr="00C2721C" w:rsidRDefault="00AE67BA" w:rsidP="0096082B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AE67BA" w:rsidRPr="00C2721C" w:rsidRDefault="00AE67BA" w:rsidP="0096082B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AE67BA" w:rsidRPr="00C2721C" w:rsidRDefault="00AE67BA" w:rsidP="0096082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721C">
              <w:rPr>
                <w:rFonts w:ascii="Montserrat" w:hAnsi="Montserrat"/>
                <w:sz w:val="20"/>
                <w:szCs w:val="20"/>
              </w:rPr>
              <w:t>[Nombre y cargo]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BA" w:rsidRPr="00C2721C" w:rsidRDefault="00AE67BA" w:rsidP="0096082B">
            <w:pPr>
              <w:pStyle w:val="Ttulo5"/>
              <w:outlineLvl w:val="4"/>
            </w:pPr>
            <w:r>
              <w:t>Revisó</w:t>
            </w:r>
          </w:p>
          <w:p w:rsidR="00AE67BA" w:rsidRPr="00C2721C" w:rsidRDefault="00AE67BA" w:rsidP="0096082B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AE67BA" w:rsidRPr="00C2721C" w:rsidRDefault="00AE67BA" w:rsidP="0096082B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AE67BA" w:rsidRPr="00C2721C" w:rsidRDefault="00AE67BA" w:rsidP="0096082B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AE67BA" w:rsidRPr="00C2721C" w:rsidRDefault="00AE67BA" w:rsidP="0096082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721C">
              <w:rPr>
                <w:rFonts w:ascii="Montserrat" w:hAnsi="Montserrat"/>
                <w:sz w:val="20"/>
                <w:szCs w:val="20"/>
              </w:rPr>
              <w:t>[Nombre y cargo]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7BA" w:rsidRPr="00C2721C" w:rsidRDefault="00AE67BA" w:rsidP="0096082B">
            <w:pPr>
              <w:pStyle w:val="Ttulo5"/>
              <w:outlineLvl w:val="4"/>
            </w:pPr>
            <w:r w:rsidRPr="00C2721C">
              <w:t>Autorizó</w:t>
            </w:r>
          </w:p>
          <w:p w:rsidR="00AE67BA" w:rsidRPr="00C2721C" w:rsidRDefault="00AE67BA" w:rsidP="0096082B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AE67BA" w:rsidRPr="00C2721C" w:rsidRDefault="00AE67BA" w:rsidP="0096082B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AE67BA" w:rsidRPr="00C2721C" w:rsidRDefault="00AE67BA" w:rsidP="0096082B">
            <w:pPr>
              <w:pBdr>
                <w:bottom w:val="single" w:sz="12" w:space="1" w:color="auto"/>
              </w:pBd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AE67BA" w:rsidRPr="00C2721C" w:rsidRDefault="00AE67BA" w:rsidP="0096082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721C">
              <w:rPr>
                <w:rFonts w:ascii="Montserrat" w:hAnsi="Montserrat"/>
                <w:sz w:val="20"/>
                <w:szCs w:val="20"/>
              </w:rPr>
              <w:t>[Nombre y cargo del</w:t>
            </w:r>
          </w:p>
          <w:p w:rsidR="00AE67BA" w:rsidRPr="00C2721C" w:rsidRDefault="00AE67BA" w:rsidP="0096082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C2721C">
              <w:rPr>
                <w:rFonts w:ascii="Montserrat" w:hAnsi="Montserrat"/>
                <w:sz w:val="20"/>
                <w:szCs w:val="20"/>
              </w:rPr>
              <w:t>Titular de la UA/OAD]</w:t>
            </w:r>
          </w:p>
        </w:tc>
      </w:tr>
    </w:tbl>
    <w:p w:rsidR="00AE67BA" w:rsidRPr="00C2721C" w:rsidRDefault="00AE67BA" w:rsidP="00AE67BA">
      <w:pPr>
        <w:jc w:val="both"/>
        <w:rPr>
          <w:rFonts w:ascii="Montserrat" w:hAnsi="Montserrat"/>
          <w:sz w:val="20"/>
          <w:szCs w:val="20"/>
        </w:rPr>
      </w:pPr>
    </w:p>
    <w:sectPr w:rsidR="00AE67BA" w:rsidRPr="00C2721C" w:rsidSect="00CD5612">
      <w:headerReference w:type="default" r:id="rId7"/>
      <w:footerReference w:type="default" r:id="rId8"/>
      <w:pgSz w:w="12240" w:h="15840"/>
      <w:pgMar w:top="1418" w:right="1134" w:bottom="1985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3F4" w:rsidRDefault="00EE43F4">
      <w:r>
        <w:separator/>
      </w:r>
    </w:p>
  </w:endnote>
  <w:endnote w:type="continuationSeparator" w:id="0">
    <w:p w:rsidR="00EE43F4" w:rsidRDefault="00EE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E12" w:rsidRDefault="00EE43F4" w:rsidP="001E31F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3F4" w:rsidRDefault="00EE43F4">
      <w:r>
        <w:separator/>
      </w:r>
    </w:p>
  </w:footnote>
  <w:footnote w:type="continuationSeparator" w:id="0">
    <w:p w:rsidR="00EE43F4" w:rsidRDefault="00EE4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E12" w:rsidRPr="00D852C0" w:rsidRDefault="00CD5612" w:rsidP="00555893">
    <w:pPr>
      <w:pStyle w:val="Encabezado"/>
      <w:jc w:val="both"/>
      <w:rPr>
        <w:rFonts w:ascii="Montserrat" w:hAnsi="Montserrat"/>
        <w:sz w:val="2"/>
        <w:szCs w:val="2"/>
      </w:rPr>
    </w:pPr>
    <w:r>
      <w:rPr>
        <w:noProof/>
        <w:lang w:val="es-MX" w:eastAsia="es-MX"/>
      </w:rPr>
      <w:drawing>
        <wp:anchor distT="0" distB="0" distL="0" distR="0" simplePos="0" relativeHeight="251659264" behindDoc="1" locked="0" layoutInCell="1" hidden="0" allowOverlap="1" wp14:anchorId="7F62F95A" wp14:editId="1304DD72">
          <wp:simplePos x="0" y="0"/>
          <wp:positionH relativeFrom="page">
            <wp:align>left</wp:align>
          </wp:positionH>
          <wp:positionV relativeFrom="paragraph">
            <wp:posOffset>-368935</wp:posOffset>
          </wp:positionV>
          <wp:extent cx="7789880" cy="10753725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9880" cy="10753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71A3C"/>
    <w:multiLevelType w:val="multilevel"/>
    <w:tmpl w:val="98BC0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BA"/>
    <w:rsid w:val="00193099"/>
    <w:rsid w:val="00215902"/>
    <w:rsid w:val="00496FBA"/>
    <w:rsid w:val="00560E7F"/>
    <w:rsid w:val="007157A7"/>
    <w:rsid w:val="009F7966"/>
    <w:rsid w:val="00A9110F"/>
    <w:rsid w:val="00AE67BA"/>
    <w:rsid w:val="00B16250"/>
    <w:rsid w:val="00B16BED"/>
    <w:rsid w:val="00CD5612"/>
    <w:rsid w:val="00EE43F4"/>
    <w:rsid w:val="00F7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CE4748-EAC1-4485-9EE3-D36B5FD8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7BA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E67BA"/>
    <w:pPr>
      <w:keepNext/>
      <w:suppressAutoHyphens/>
      <w:jc w:val="center"/>
      <w:outlineLvl w:val="4"/>
    </w:pPr>
    <w:rPr>
      <w:rFonts w:ascii="Montserrat" w:eastAsia="Times New Roman" w:hAnsi="Montserrat"/>
      <w:b/>
      <w:sz w:val="20"/>
      <w:szCs w:val="20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AE67BA"/>
    <w:rPr>
      <w:rFonts w:ascii="Montserrat" w:eastAsia="Times New Roman" w:hAnsi="Montserrat" w:cs="Times New Roman"/>
      <w:b/>
      <w:sz w:val="20"/>
      <w:szCs w:val="20"/>
      <w:lang w:eastAsia="ar-SA"/>
    </w:rPr>
  </w:style>
  <w:style w:type="paragraph" w:styleId="Encabezado">
    <w:name w:val="header"/>
    <w:aliases w:val="*Header,Encabezado Car Car,h,logomai,even,Header/Footer,header odd,Hyphen,body,Chapter Name,base,En-tête SQ"/>
    <w:basedOn w:val="Normal"/>
    <w:link w:val="EncabezadoCar"/>
    <w:uiPriority w:val="99"/>
    <w:unhideWhenUsed/>
    <w:rsid w:val="00AE67B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</w:rPr>
  </w:style>
  <w:style w:type="character" w:customStyle="1" w:styleId="EncabezadoCar">
    <w:name w:val="Encabezado Car"/>
    <w:aliases w:val="*Header Car,Encabezado Car Car Car,h Car,logomai Car,even Car,Header/Footer Car,header odd Car,Hyphen Car,body Car,Chapter Name Car,base Car,En-tête SQ Car"/>
    <w:basedOn w:val="Fuentedeprrafopredeter"/>
    <w:link w:val="Encabezado"/>
    <w:uiPriority w:val="99"/>
    <w:rsid w:val="00AE67BA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E67B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7BA"/>
    <w:rPr>
      <w:rFonts w:eastAsiaTheme="minorEastAsia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AE6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Cortés Sánchez</dc:creator>
  <cp:keywords/>
  <dc:description/>
  <cp:lastModifiedBy>German Galicia Morales</cp:lastModifiedBy>
  <cp:revision>2</cp:revision>
  <dcterms:created xsi:type="dcterms:W3CDTF">2023-02-01T19:21:00Z</dcterms:created>
  <dcterms:modified xsi:type="dcterms:W3CDTF">2023-02-01T19:21:00Z</dcterms:modified>
</cp:coreProperties>
</file>